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9" w:rsidRDefault="001D1F2C" w:rsidP="001D1F2C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2896870" cy="8629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55" w:rsidRDefault="00094D55" w:rsidP="00094D5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Durante la manifestazione, focus sul mercato russo alla Fiera di Verona, venerd</w:t>
      </w:r>
      <w:r w:rsidR="002A2A5F">
        <w:rPr>
          <w:i/>
          <w:sz w:val="24"/>
          <w:szCs w:val="24"/>
        </w:rPr>
        <w:t>ì 18</w:t>
      </w:r>
      <w:r>
        <w:rPr>
          <w:i/>
          <w:sz w:val="24"/>
          <w:szCs w:val="24"/>
        </w:rPr>
        <w:t xml:space="preserve"> maggio</w:t>
      </w:r>
      <w:r w:rsidR="00BF4A42">
        <w:rPr>
          <w:i/>
          <w:sz w:val="24"/>
          <w:szCs w:val="24"/>
        </w:rPr>
        <w:t>, ore 10</w:t>
      </w:r>
      <w:r>
        <w:rPr>
          <w:i/>
          <w:sz w:val="24"/>
          <w:szCs w:val="24"/>
        </w:rPr>
        <w:t xml:space="preserve"> </w:t>
      </w:r>
    </w:p>
    <w:p w:rsidR="00094D55" w:rsidRPr="00094D55" w:rsidRDefault="00094D55" w:rsidP="00094D55">
      <w:pPr>
        <w:spacing w:after="0" w:line="240" w:lineRule="auto"/>
        <w:rPr>
          <w:i/>
          <w:sz w:val="24"/>
          <w:szCs w:val="24"/>
        </w:rPr>
      </w:pPr>
    </w:p>
    <w:p w:rsidR="00094D55" w:rsidRDefault="001D1F2C" w:rsidP="00094D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RUSSIA CHIAMA </w:t>
      </w:r>
      <w:r w:rsidR="00D02D09">
        <w:rPr>
          <w:b/>
          <w:sz w:val="28"/>
          <w:szCs w:val="28"/>
        </w:rPr>
        <w:t xml:space="preserve"> </w:t>
      </w:r>
      <w:r w:rsidR="004671FF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IL MARMO MADE IN ITALY </w:t>
      </w:r>
      <w:r w:rsidR="004671FF">
        <w:rPr>
          <w:b/>
          <w:sz w:val="28"/>
          <w:szCs w:val="28"/>
        </w:rPr>
        <w:t>RISPONDE</w:t>
      </w:r>
    </w:p>
    <w:p w:rsidR="00A46828" w:rsidRDefault="004671FF" w:rsidP="00A46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</w:t>
      </w:r>
      <w:r w:rsidR="009C2AA1">
        <w:rPr>
          <w:b/>
          <w:sz w:val="28"/>
          <w:szCs w:val="28"/>
        </w:rPr>
        <w:t xml:space="preserve"> VERONA FORUM STONE 2012</w:t>
      </w:r>
    </w:p>
    <w:p w:rsidR="00A46828" w:rsidRPr="00A46828" w:rsidRDefault="00A46828" w:rsidP="00A46828">
      <w:pPr>
        <w:spacing w:after="0" w:line="240" w:lineRule="auto"/>
        <w:jc w:val="center"/>
        <w:rPr>
          <w:b/>
          <w:sz w:val="24"/>
          <w:szCs w:val="24"/>
        </w:rPr>
      </w:pPr>
    </w:p>
    <w:p w:rsidR="001D1F2C" w:rsidRPr="00D7513D" w:rsidRDefault="00D7513D" w:rsidP="00A22B75">
      <w:pPr>
        <w:spacing w:line="240" w:lineRule="auto"/>
        <w:jc w:val="both"/>
        <w:rPr>
          <w:b/>
          <w:sz w:val="24"/>
          <w:szCs w:val="24"/>
        </w:rPr>
      </w:pPr>
      <w:r w:rsidRPr="00D7513D">
        <w:rPr>
          <w:b/>
          <w:sz w:val="24"/>
          <w:szCs w:val="24"/>
        </w:rPr>
        <w:t xml:space="preserve">Tre giorni, dal 17 al 19 maggio, dedicati a promuovere il </w:t>
      </w:r>
      <w:r w:rsidR="009A350F">
        <w:rPr>
          <w:b/>
          <w:sz w:val="24"/>
          <w:szCs w:val="24"/>
        </w:rPr>
        <w:t>distretto del m</w:t>
      </w:r>
      <w:r w:rsidRPr="00D7513D">
        <w:rPr>
          <w:b/>
          <w:sz w:val="24"/>
          <w:szCs w:val="24"/>
        </w:rPr>
        <w:t xml:space="preserve">armo di Verona </w:t>
      </w:r>
      <w:r w:rsidR="00A9584A">
        <w:rPr>
          <w:b/>
          <w:sz w:val="24"/>
          <w:szCs w:val="24"/>
        </w:rPr>
        <w:t>in Russia</w:t>
      </w:r>
      <w:r w:rsidRPr="00D7513D">
        <w:rPr>
          <w:b/>
          <w:sz w:val="24"/>
          <w:szCs w:val="24"/>
        </w:rPr>
        <w:t>.</w:t>
      </w:r>
      <w:r w:rsidR="00094D55">
        <w:rPr>
          <w:b/>
          <w:sz w:val="24"/>
          <w:szCs w:val="24"/>
        </w:rPr>
        <w:t xml:space="preserve"> È questo l’obiettivo d</w:t>
      </w:r>
      <w:r w:rsidR="002A2A5F">
        <w:rPr>
          <w:b/>
          <w:sz w:val="24"/>
          <w:szCs w:val="24"/>
        </w:rPr>
        <w:t>i Verona Forum Stone, alla sua seconda edizione. All’iniziativa</w:t>
      </w:r>
      <w:r w:rsidR="00422BBB">
        <w:rPr>
          <w:b/>
          <w:sz w:val="24"/>
          <w:szCs w:val="24"/>
        </w:rPr>
        <w:t>,</w:t>
      </w:r>
      <w:r w:rsidR="002A2A5F">
        <w:rPr>
          <w:b/>
          <w:sz w:val="24"/>
          <w:szCs w:val="24"/>
        </w:rPr>
        <w:t xml:space="preserve"> </w:t>
      </w:r>
      <w:r w:rsidR="00422BBB">
        <w:rPr>
          <w:b/>
          <w:sz w:val="24"/>
          <w:szCs w:val="24"/>
        </w:rPr>
        <w:t xml:space="preserve">voluta dagli imprenditori del settore lapideo scaligero, </w:t>
      </w:r>
      <w:r w:rsidR="002A2A5F">
        <w:rPr>
          <w:b/>
          <w:sz w:val="24"/>
          <w:szCs w:val="24"/>
        </w:rPr>
        <w:t>partecipa anche Veronafiere</w:t>
      </w:r>
      <w:r w:rsidR="00422BBB">
        <w:rPr>
          <w:b/>
          <w:sz w:val="24"/>
          <w:szCs w:val="24"/>
        </w:rPr>
        <w:t xml:space="preserve"> in preparazione </w:t>
      </w:r>
      <w:r w:rsidR="00A9584A">
        <w:rPr>
          <w:b/>
          <w:sz w:val="24"/>
          <w:szCs w:val="24"/>
        </w:rPr>
        <w:t xml:space="preserve">di </w:t>
      </w:r>
      <w:r w:rsidR="00422BBB">
        <w:rPr>
          <w:b/>
          <w:sz w:val="24"/>
          <w:szCs w:val="24"/>
        </w:rPr>
        <w:t>Marmomacc 2012</w:t>
      </w:r>
      <w:r w:rsidR="002A2A5F">
        <w:rPr>
          <w:b/>
          <w:sz w:val="24"/>
          <w:szCs w:val="24"/>
        </w:rPr>
        <w:t xml:space="preserve">, ospitando </w:t>
      </w:r>
      <w:r w:rsidR="00422BBB">
        <w:rPr>
          <w:b/>
          <w:sz w:val="24"/>
          <w:szCs w:val="24"/>
        </w:rPr>
        <w:t>nella sala Vivaldi del Centrocongressi un convegno per approfondire gli scenari di mercato russi e le opportunità di business per le aziende locali. Nel 2011</w:t>
      </w:r>
      <w:r w:rsidR="00A46828">
        <w:rPr>
          <w:b/>
          <w:sz w:val="24"/>
          <w:szCs w:val="24"/>
        </w:rPr>
        <w:t>,</w:t>
      </w:r>
      <w:r w:rsidR="00422BBB">
        <w:rPr>
          <w:b/>
          <w:sz w:val="24"/>
          <w:szCs w:val="24"/>
        </w:rPr>
        <w:t xml:space="preserve"> il comparto del marmo veronese </w:t>
      </w:r>
      <w:r w:rsidR="007D5EC9">
        <w:rPr>
          <w:b/>
          <w:sz w:val="24"/>
          <w:szCs w:val="24"/>
        </w:rPr>
        <w:t>ha chiuso con</w:t>
      </w:r>
      <w:r w:rsidR="00A46828">
        <w:rPr>
          <w:b/>
          <w:sz w:val="24"/>
          <w:szCs w:val="24"/>
        </w:rPr>
        <w:t xml:space="preserve"> un export verso la Russia pari a 9,1 milioni di euro, in crescita </w:t>
      </w:r>
      <w:r w:rsidR="009A350F">
        <w:rPr>
          <w:b/>
          <w:sz w:val="24"/>
          <w:szCs w:val="24"/>
        </w:rPr>
        <w:t xml:space="preserve">sul 2010 </w:t>
      </w:r>
      <w:r w:rsidR="00A46828">
        <w:rPr>
          <w:b/>
          <w:sz w:val="24"/>
          <w:szCs w:val="24"/>
        </w:rPr>
        <w:t xml:space="preserve">di oltre il 54 per cento. </w:t>
      </w:r>
      <w:r w:rsidR="007D5EC9">
        <w:rPr>
          <w:b/>
          <w:sz w:val="24"/>
          <w:szCs w:val="24"/>
        </w:rPr>
        <w:t xml:space="preserve"> </w:t>
      </w:r>
    </w:p>
    <w:p w:rsidR="004C5F42" w:rsidRDefault="00A9584A" w:rsidP="00A22B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Verona, 4</w:t>
      </w:r>
      <w:r w:rsidR="00D7513D" w:rsidRPr="00D7513D">
        <w:rPr>
          <w:b/>
          <w:sz w:val="24"/>
          <w:szCs w:val="24"/>
        </w:rPr>
        <w:t xml:space="preserve"> maggio 2012.</w:t>
      </w:r>
      <w:r w:rsidR="00D7513D">
        <w:rPr>
          <w:sz w:val="24"/>
          <w:szCs w:val="24"/>
        </w:rPr>
        <w:t xml:space="preserve"> </w:t>
      </w:r>
      <w:r w:rsidR="00017890">
        <w:rPr>
          <w:sz w:val="24"/>
          <w:szCs w:val="24"/>
        </w:rPr>
        <w:t>Il più importante</w:t>
      </w:r>
      <w:r w:rsidR="00DE6341">
        <w:rPr>
          <w:sz w:val="24"/>
          <w:szCs w:val="24"/>
        </w:rPr>
        <w:t xml:space="preserve"> distretto</w:t>
      </w:r>
      <w:r w:rsidR="00A94E86">
        <w:rPr>
          <w:sz w:val="24"/>
          <w:szCs w:val="24"/>
        </w:rPr>
        <w:t xml:space="preserve"> </w:t>
      </w:r>
      <w:r w:rsidR="00DE6341">
        <w:rPr>
          <w:sz w:val="24"/>
          <w:szCs w:val="24"/>
        </w:rPr>
        <w:t>europeo</w:t>
      </w:r>
      <w:r w:rsidR="00A94E86">
        <w:rPr>
          <w:sz w:val="24"/>
          <w:szCs w:val="24"/>
        </w:rPr>
        <w:t xml:space="preserve"> </w:t>
      </w:r>
      <w:r w:rsidR="00DE6341">
        <w:rPr>
          <w:sz w:val="24"/>
          <w:szCs w:val="24"/>
        </w:rPr>
        <w:t>per la</w:t>
      </w:r>
      <w:r w:rsidR="00A94E86">
        <w:rPr>
          <w:sz w:val="24"/>
          <w:szCs w:val="24"/>
        </w:rPr>
        <w:t xml:space="preserve"> produzione del marmo e il settimo mercato interno mondiale</w:t>
      </w:r>
      <w:r w:rsidR="00DE6341">
        <w:rPr>
          <w:sz w:val="24"/>
          <w:szCs w:val="24"/>
        </w:rPr>
        <w:t xml:space="preserve"> si danno appuntamento </w:t>
      </w:r>
      <w:r w:rsidR="00080D19">
        <w:rPr>
          <w:sz w:val="24"/>
          <w:szCs w:val="24"/>
        </w:rPr>
        <w:t xml:space="preserve">alla seconda </w:t>
      </w:r>
      <w:r w:rsidR="00541DEF">
        <w:rPr>
          <w:sz w:val="24"/>
          <w:szCs w:val="24"/>
        </w:rPr>
        <w:t>edizione di</w:t>
      </w:r>
      <w:r w:rsidR="0058053B">
        <w:rPr>
          <w:sz w:val="24"/>
          <w:szCs w:val="24"/>
        </w:rPr>
        <w:t xml:space="preserve"> Verona Forum Stone. Per </w:t>
      </w:r>
      <w:r w:rsidR="00DE6341">
        <w:rPr>
          <w:sz w:val="24"/>
          <w:szCs w:val="24"/>
        </w:rPr>
        <w:t>tre giorni,</w:t>
      </w:r>
      <w:r w:rsidR="0058053B">
        <w:rPr>
          <w:sz w:val="24"/>
          <w:szCs w:val="24"/>
        </w:rPr>
        <w:t xml:space="preserve"> infatti,</w:t>
      </w:r>
      <w:r w:rsidR="00DE6341">
        <w:rPr>
          <w:sz w:val="24"/>
          <w:szCs w:val="24"/>
        </w:rPr>
        <w:t xml:space="preserve"> da giovedì 17 a sabato 19 maggio 2012, </w:t>
      </w:r>
      <w:r w:rsidR="002677B8">
        <w:rPr>
          <w:sz w:val="24"/>
          <w:szCs w:val="24"/>
        </w:rPr>
        <w:t>le aziende</w:t>
      </w:r>
      <w:r w:rsidR="00A12E7E">
        <w:rPr>
          <w:sz w:val="24"/>
          <w:szCs w:val="24"/>
        </w:rPr>
        <w:t xml:space="preserve">, gli architetti e gli ingegneri </w:t>
      </w:r>
      <w:r w:rsidR="002677B8">
        <w:rPr>
          <w:sz w:val="24"/>
          <w:szCs w:val="24"/>
        </w:rPr>
        <w:t>veronesi</w:t>
      </w:r>
      <w:r w:rsidR="00A12E7E">
        <w:rPr>
          <w:sz w:val="24"/>
          <w:szCs w:val="24"/>
        </w:rPr>
        <w:t xml:space="preserve"> </w:t>
      </w:r>
      <w:r w:rsidR="002677B8">
        <w:rPr>
          <w:sz w:val="24"/>
          <w:szCs w:val="24"/>
        </w:rPr>
        <w:t xml:space="preserve"> incontrano</w:t>
      </w:r>
      <w:r w:rsidR="00DE6341">
        <w:rPr>
          <w:sz w:val="24"/>
          <w:szCs w:val="24"/>
        </w:rPr>
        <w:t xml:space="preserve"> </w:t>
      </w:r>
      <w:r w:rsidR="00115EBE">
        <w:rPr>
          <w:sz w:val="24"/>
          <w:szCs w:val="24"/>
        </w:rPr>
        <w:t>una</w:t>
      </w:r>
      <w:r w:rsidR="00017890">
        <w:rPr>
          <w:sz w:val="24"/>
          <w:szCs w:val="24"/>
        </w:rPr>
        <w:t xml:space="preserve"> delegazione di </w:t>
      </w:r>
      <w:r w:rsidR="00115EBE">
        <w:rPr>
          <w:sz w:val="24"/>
          <w:szCs w:val="24"/>
        </w:rPr>
        <w:t>grandi buyer</w:t>
      </w:r>
      <w:r w:rsidR="00017890">
        <w:rPr>
          <w:sz w:val="24"/>
          <w:szCs w:val="24"/>
        </w:rPr>
        <w:t xml:space="preserve"> dalla Russia</w:t>
      </w:r>
      <w:r w:rsidR="00DE6341">
        <w:rPr>
          <w:sz w:val="24"/>
          <w:szCs w:val="24"/>
        </w:rPr>
        <w:t xml:space="preserve">. </w:t>
      </w:r>
    </w:p>
    <w:p w:rsidR="00A62988" w:rsidRDefault="00A62988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All’evento</w:t>
      </w:r>
      <w:r w:rsidR="00A12E7E">
        <w:rPr>
          <w:sz w:val="24"/>
          <w:szCs w:val="24"/>
        </w:rPr>
        <w:t>,</w:t>
      </w:r>
      <w:r w:rsidR="00A12E7E" w:rsidRPr="00A12E7E">
        <w:rPr>
          <w:sz w:val="24"/>
          <w:szCs w:val="24"/>
        </w:rPr>
        <w:t xml:space="preserve"> </w:t>
      </w:r>
      <w:r w:rsidR="00A12E7E">
        <w:rPr>
          <w:sz w:val="24"/>
          <w:szCs w:val="24"/>
        </w:rPr>
        <w:t>organizzato</w:t>
      </w:r>
      <w:r w:rsidR="00A12E7E" w:rsidRPr="00A12E7E">
        <w:rPr>
          <w:sz w:val="24"/>
          <w:szCs w:val="24"/>
        </w:rPr>
        <w:t xml:space="preserve"> da Centro Servizi Marmo, AS.MA.</w:t>
      </w:r>
      <w:r w:rsidR="00A12E7E">
        <w:rPr>
          <w:sz w:val="24"/>
          <w:szCs w:val="24"/>
        </w:rPr>
        <w:t xml:space="preserve">VE. Consorzio Marmisti Veronesi e </w:t>
      </w:r>
      <w:r w:rsidR="00A12E7E" w:rsidRPr="00A12E7E">
        <w:rPr>
          <w:sz w:val="24"/>
          <w:szCs w:val="24"/>
        </w:rPr>
        <w:t xml:space="preserve"> Consorzio Val di Pan</w:t>
      </w:r>
      <w:r w:rsidR="00DE7A54">
        <w:rPr>
          <w:sz w:val="24"/>
          <w:szCs w:val="24"/>
        </w:rPr>
        <w:t xml:space="preserve"> </w:t>
      </w:r>
      <w:r w:rsidR="0058053B">
        <w:rPr>
          <w:sz w:val="24"/>
          <w:szCs w:val="24"/>
        </w:rPr>
        <w:t xml:space="preserve">partecipa </w:t>
      </w:r>
      <w:r w:rsidR="00DE7A54">
        <w:rPr>
          <w:sz w:val="24"/>
          <w:szCs w:val="24"/>
        </w:rPr>
        <w:t>anche la Fiera di Verona. I</w:t>
      </w:r>
      <w:r>
        <w:rPr>
          <w:sz w:val="24"/>
          <w:szCs w:val="24"/>
        </w:rPr>
        <w:t>n attesa della 47^ edizione d</w:t>
      </w:r>
      <w:r w:rsidR="00DE6341">
        <w:rPr>
          <w:sz w:val="24"/>
          <w:szCs w:val="24"/>
        </w:rPr>
        <w:t>i Marmomacc</w:t>
      </w:r>
      <w:r w:rsidR="005D1106">
        <w:rPr>
          <w:sz w:val="24"/>
          <w:szCs w:val="24"/>
        </w:rPr>
        <w:t xml:space="preserve"> (www.marmomacc.com)</w:t>
      </w:r>
      <w:r w:rsidR="00017890">
        <w:rPr>
          <w:sz w:val="24"/>
          <w:szCs w:val="24"/>
        </w:rPr>
        <w:t xml:space="preserve"> </w:t>
      </w:r>
      <w:r w:rsidR="00DE7A54">
        <w:rPr>
          <w:sz w:val="24"/>
          <w:szCs w:val="24"/>
        </w:rPr>
        <w:t xml:space="preserve">in programma </w:t>
      </w:r>
      <w:r w:rsidR="00017890">
        <w:rPr>
          <w:sz w:val="24"/>
          <w:szCs w:val="24"/>
        </w:rPr>
        <w:t xml:space="preserve">dal 26 al 29 settembre 2012, </w:t>
      </w:r>
      <w:r w:rsidR="00DE7A54">
        <w:rPr>
          <w:sz w:val="24"/>
          <w:szCs w:val="24"/>
        </w:rPr>
        <w:t xml:space="preserve"> Veronafiere </w:t>
      </w:r>
      <w:r>
        <w:rPr>
          <w:sz w:val="24"/>
          <w:szCs w:val="24"/>
        </w:rPr>
        <w:t>ospita nel proprio Centrocongressi, venerdì 18</w:t>
      </w:r>
      <w:r w:rsidR="00DE7A54">
        <w:rPr>
          <w:sz w:val="24"/>
          <w:szCs w:val="24"/>
        </w:rPr>
        <w:t xml:space="preserve"> maggio</w:t>
      </w:r>
      <w:r>
        <w:rPr>
          <w:sz w:val="24"/>
          <w:szCs w:val="24"/>
        </w:rPr>
        <w:t>,  il convegno “Focus sul mercato russo: opportunità di business”, patrocinato dal ministero dello Sviluppo economico.</w:t>
      </w:r>
    </w:p>
    <w:p w:rsidR="004C5F42" w:rsidRDefault="004957E8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centro del</w:t>
      </w:r>
      <w:r w:rsidR="002677B8">
        <w:rPr>
          <w:sz w:val="24"/>
          <w:szCs w:val="24"/>
        </w:rPr>
        <w:t>l’incontro,</w:t>
      </w:r>
      <w:r w:rsidR="00C90C27">
        <w:rPr>
          <w:sz w:val="24"/>
          <w:szCs w:val="24"/>
        </w:rPr>
        <w:t xml:space="preserve"> al via alle ore 10 </w:t>
      </w:r>
      <w:r w:rsidR="00740545">
        <w:rPr>
          <w:sz w:val="24"/>
          <w:szCs w:val="24"/>
        </w:rPr>
        <w:t xml:space="preserve">in </w:t>
      </w:r>
      <w:r w:rsidR="00C90C27">
        <w:rPr>
          <w:sz w:val="24"/>
          <w:szCs w:val="24"/>
        </w:rPr>
        <w:t xml:space="preserve">sala Vivaldi, </w:t>
      </w:r>
      <w:r w:rsidR="00E4757E">
        <w:rPr>
          <w:sz w:val="24"/>
          <w:szCs w:val="24"/>
        </w:rPr>
        <w:t>ogni approfondimento</w:t>
      </w:r>
      <w:r>
        <w:rPr>
          <w:sz w:val="24"/>
          <w:szCs w:val="24"/>
        </w:rPr>
        <w:t xml:space="preserve"> utile all’</w:t>
      </w:r>
      <w:r w:rsidR="000A2461">
        <w:rPr>
          <w:sz w:val="24"/>
          <w:szCs w:val="24"/>
        </w:rPr>
        <w:t>imprenditore del settore lapideo</w:t>
      </w:r>
      <w:r w:rsidR="00126D61">
        <w:rPr>
          <w:sz w:val="24"/>
          <w:szCs w:val="24"/>
        </w:rPr>
        <w:t xml:space="preserve">, </w:t>
      </w:r>
      <w:r w:rsidR="00E4757E">
        <w:rPr>
          <w:sz w:val="24"/>
          <w:szCs w:val="24"/>
        </w:rPr>
        <w:t xml:space="preserve">che voglia </w:t>
      </w:r>
      <w:r w:rsidR="000A2461">
        <w:rPr>
          <w:sz w:val="24"/>
          <w:szCs w:val="24"/>
        </w:rPr>
        <w:t>esportare o investire in Russia: si va dallo scenario economico generale agli strumenti finanziari e assicurativi necessari, passando per contrattualistica commerciale.</w:t>
      </w:r>
      <w:r w:rsidR="006D46E0">
        <w:rPr>
          <w:sz w:val="24"/>
          <w:szCs w:val="24"/>
        </w:rPr>
        <w:t xml:space="preserve"> </w:t>
      </w:r>
    </w:p>
    <w:p w:rsidR="00E4757E" w:rsidRDefault="006D46E0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Presenti il direttore</w:t>
      </w:r>
      <w:r w:rsidR="000A2461">
        <w:rPr>
          <w:sz w:val="24"/>
          <w:szCs w:val="24"/>
        </w:rPr>
        <w:t xml:space="preserve">  </w:t>
      </w:r>
      <w:r w:rsidR="00E4757E" w:rsidRPr="00E4757E">
        <w:rPr>
          <w:sz w:val="24"/>
          <w:szCs w:val="24"/>
        </w:rPr>
        <w:t xml:space="preserve">generale di </w:t>
      </w:r>
      <w:r w:rsidR="00E4757E">
        <w:rPr>
          <w:sz w:val="24"/>
          <w:szCs w:val="24"/>
        </w:rPr>
        <w:t xml:space="preserve">Veronafiere </w:t>
      </w:r>
      <w:r w:rsidR="00E4757E" w:rsidRPr="004C5F42">
        <w:rPr>
          <w:b/>
          <w:sz w:val="24"/>
          <w:szCs w:val="24"/>
        </w:rPr>
        <w:t>Giovanni Mantovani</w:t>
      </w:r>
      <w:r w:rsidR="00E4757E">
        <w:rPr>
          <w:sz w:val="24"/>
          <w:szCs w:val="24"/>
        </w:rPr>
        <w:t xml:space="preserve">, </w:t>
      </w:r>
      <w:r w:rsidR="00E4757E" w:rsidRPr="00E4757E">
        <w:rPr>
          <w:sz w:val="24"/>
          <w:szCs w:val="24"/>
        </w:rPr>
        <w:t>il presidente del Centro S</w:t>
      </w:r>
      <w:r w:rsidR="00E4757E">
        <w:rPr>
          <w:sz w:val="24"/>
          <w:szCs w:val="24"/>
        </w:rPr>
        <w:t xml:space="preserve">ervizi Marmo </w:t>
      </w:r>
      <w:r w:rsidR="00E4757E" w:rsidRPr="004C5F42">
        <w:rPr>
          <w:b/>
          <w:sz w:val="24"/>
          <w:szCs w:val="24"/>
        </w:rPr>
        <w:t>Filiberto Semenzin</w:t>
      </w:r>
      <w:r w:rsidR="00E4757E">
        <w:rPr>
          <w:sz w:val="24"/>
          <w:szCs w:val="24"/>
        </w:rPr>
        <w:t>,</w:t>
      </w:r>
      <w:r w:rsidR="00E4757E" w:rsidRPr="00E4757E">
        <w:rPr>
          <w:sz w:val="24"/>
          <w:szCs w:val="24"/>
        </w:rPr>
        <w:t xml:space="preserve"> </w:t>
      </w:r>
      <w:r w:rsidR="00E4757E" w:rsidRPr="004C5F42">
        <w:rPr>
          <w:b/>
          <w:sz w:val="24"/>
          <w:szCs w:val="24"/>
        </w:rPr>
        <w:t>Antonio Fallico</w:t>
      </w:r>
      <w:r w:rsidR="00E4757E" w:rsidRPr="00E4757E">
        <w:rPr>
          <w:sz w:val="24"/>
          <w:szCs w:val="24"/>
        </w:rPr>
        <w:t xml:space="preserve"> dell</w:t>
      </w:r>
      <w:r w:rsidR="00E4757E">
        <w:rPr>
          <w:sz w:val="24"/>
          <w:szCs w:val="24"/>
        </w:rPr>
        <w:t>’associazione Conoscere Eurasia,</w:t>
      </w:r>
      <w:r w:rsidR="00E4757E" w:rsidRPr="00E4757E">
        <w:rPr>
          <w:sz w:val="24"/>
          <w:szCs w:val="24"/>
        </w:rPr>
        <w:t xml:space="preserve"> il direttore della Divisione Banca Popola</w:t>
      </w:r>
      <w:r w:rsidR="00E4757E">
        <w:rPr>
          <w:sz w:val="24"/>
          <w:szCs w:val="24"/>
        </w:rPr>
        <w:t xml:space="preserve">re di Verona </w:t>
      </w:r>
      <w:r w:rsidR="00E4757E" w:rsidRPr="004C5F42">
        <w:rPr>
          <w:b/>
          <w:sz w:val="24"/>
          <w:szCs w:val="24"/>
        </w:rPr>
        <w:t>Leonello Guidetti</w:t>
      </w:r>
      <w:r w:rsidR="00E4757E">
        <w:rPr>
          <w:sz w:val="24"/>
          <w:szCs w:val="24"/>
        </w:rPr>
        <w:t xml:space="preserve">, </w:t>
      </w:r>
      <w:r w:rsidR="00E4757E" w:rsidRPr="00E4757E">
        <w:rPr>
          <w:sz w:val="24"/>
          <w:szCs w:val="24"/>
        </w:rPr>
        <w:t xml:space="preserve">il presidente dei dottori commercialisti ed esperti contabili di Verona </w:t>
      </w:r>
      <w:r w:rsidR="00E4757E" w:rsidRPr="004C5F42">
        <w:rPr>
          <w:b/>
          <w:sz w:val="24"/>
          <w:szCs w:val="24"/>
        </w:rPr>
        <w:t>Giovanni Battista Alberti</w:t>
      </w:r>
      <w:r w:rsidR="00E4757E">
        <w:rPr>
          <w:sz w:val="24"/>
          <w:szCs w:val="24"/>
        </w:rPr>
        <w:t xml:space="preserve"> e</w:t>
      </w:r>
      <w:r w:rsidR="00E4757E" w:rsidRPr="00E4757E">
        <w:rPr>
          <w:sz w:val="24"/>
          <w:szCs w:val="24"/>
        </w:rPr>
        <w:t xml:space="preserve"> il presidente della Camera Commercio di Verona </w:t>
      </w:r>
      <w:r w:rsidR="00E4757E" w:rsidRPr="004C5F42">
        <w:rPr>
          <w:b/>
          <w:sz w:val="24"/>
          <w:szCs w:val="24"/>
        </w:rPr>
        <w:t>Alessandro Bianchi</w:t>
      </w:r>
      <w:r w:rsidR="00E4757E" w:rsidRPr="00E4757E">
        <w:rPr>
          <w:sz w:val="24"/>
          <w:szCs w:val="24"/>
        </w:rPr>
        <w:t>.</w:t>
      </w:r>
    </w:p>
    <w:p w:rsidR="004C5F42" w:rsidRDefault="004C5F42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marmo scaligero</w:t>
      </w:r>
      <w:r w:rsidR="00BF4A42">
        <w:rPr>
          <w:sz w:val="24"/>
          <w:szCs w:val="24"/>
        </w:rPr>
        <w:t xml:space="preserve"> guarda</w:t>
      </w:r>
      <w:r>
        <w:rPr>
          <w:sz w:val="24"/>
          <w:szCs w:val="24"/>
        </w:rPr>
        <w:t xml:space="preserve"> con interesse al mercato </w:t>
      </w:r>
      <w:r w:rsidR="007D5EC9">
        <w:rPr>
          <w:sz w:val="24"/>
          <w:szCs w:val="24"/>
        </w:rPr>
        <w:t>russo</w:t>
      </w:r>
      <w:r>
        <w:rPr>
          <w:sz w:val="24"/>
          <w:szCs w:val="24"/>
        </w:rPr>
        <w:t xml:space="preserve">, </w:t>
      </w:r>
      <w:r w:rsidR="007D5EC9">
        <w:rPr>
          <w:sz w:val="24"/>
          <w:szCs w:val="24"/>
        </w:rPr>
        <w:t>tra quelli</w:t>
      </w:r>
      <w:r>
        <w:rPr>
          <w:sz w:val="24"/>
          <w:szCs w:val="24"/>
        </w:rPr>
        <w:t xml:space="preserve"> con il maggior tasso di crescita. Le prospettive sono incoraggianti: nel 2011 il </w:t>
      </w:r>
      <w:r w:rsidR="00115EBE">
        <w:rPr>
          <w:sz w:val="24"/>
          <w:szCs w:val="24"/>
        </w:rPr>
        <w:t>comparto</w:t>
      </w:r>
      <w:r>
        <w:rPr>
          <w:sz w:val="24"/>
          <w:szCs w:val="24"/>
        </w:rPr>
        <w:t xml:space="preserve"> veronese ha ricominciato a crescere passando da un export di 5,8 milioni di euro a 9,1 milioni, con un balzo in avanti di oltre il 54 per cento.</w:t>
      </w:r>
      <w:r w:rsidR="00DF4ABB">
        <w:rPr>
          <w:sz w:val="24"/>
          <w:szCs w:val="24"/>
        </w:rPr>
        <w:t xml:space="preserve"> Senza </w:t>
      </w:r>
      <w:r w:rsidR="00740545">
        <w:rPr>
          <w:sz w:val="24"/>
          <w:szCs w:val="24"/>
        </w:rPr>
        <w:t>contare che in Russia sono molti</w:t>
      </w:r>
      <w:r w:rsidR="00DF4ABB">
        <w:rPr>
          <w:sz w:val="24"/>
          <w:szCs w:val="24"/>
        </w:rPr>
        <w:t xml:space="preserve"> </w:t>
      </w:r>
      <w:r w:rsidR="00740545">
        <w:rPr>
          <w:sz w:val="24"/>
          <w:szCs w:val="24"/>
        </w:rPr>
        <w:t>i</w:t>
      </w:r>
      <w:r w:rsidR="00DF4ABB">
        <w:rPr>
          <w:sz w:val="24"/>
          <w:szCs w:val="24"/>
        </w:rPr>
        <w:t xml:space="preserve"> </w:t>
      </w:r>
      <w:r w:rsidR="00740545">
        <w:rPr>
          <w:sz w:val="24"/>
          <w:szCs w:val="24"/>
        </w:rPr>
        <w:t>progetti</w:t>
      </w:r>
      <w:r w:rsidR="00DF4ABB">
        <w:rPr>
          <w:sz w:val="24"/>
          <w:szCs w:val="24"/>
        </w:rPr>
        <w:t xml:space="preserve"> </w:t>
      </w:r>
      <w:r w:rsidR="00740545">
        <w:rPr>
          <w:sz w:val="24"/>
          <w:szCs w:val="24"/>
        </w:rPr>
        <w:t xml:space="preserve">per </w:t>
      </w:r>
      <w:r w:rsidR="00DF4ABB">
        <w:rPr>
          <w:sz w:val="24"/>
          <w:szCs w:val="24"/>
        </w:rPr>
        <w:t xml:space="preserve">incentivare gli investimenti </w:t>
      </w:r>
      <w:r w:rsidR="004E7B5A">
        <w:rPr>
          <w:sz w:val="24"/>
          <w:szCs w:val="24"/>
        </w:rPr>
        <w:t>stranieri.</w:t>
      </w:r>
    </w:p>
    <w:p w:rsidR="00987B89" w:rsidRDefault="00F74E6B" w:rsidP="00A22B75">
      <w:pPr>
        <w:spacing w:after="0" w:line="240" w:lineRule="auto"/>
        <w:jc w:val="both"/>
        <w:rPr>
          <w:sz w:val="24"/>
          <w:szCs w:val="24"/>
        </w:rPr>
      </w:pPr>
      <w:r w:rsidRPr="00F74E6B">
        <w:rPr>
          <w:sz w:val="24"/>
          <w:szCs w:val="24"/>
        </w:rPr>
        <w:t>«</w:t>
      </w:r>
      <w:r w:rsidR="009C2AA1" w:rsidRPr="00740545">
        <w:rPr>
          <w:i/>
          <w:sz w:val="24"/>
          <w:szCs w:val="24"/>
        </w:rPr>
        <w:t>Questa iniziativa</w:t>
      </w:r>
      <w:r w:rsidR="009C2AA1">
        <w:rPr>
          <w:sz w:val="24"/>
          <w:szCs w:val="24"/>
        </w:rPr>
        <w:t xml:space="preserve"> </w:t>
      </w:r>
      <w:r w:rsidRPr="00F74E6B">
        <w:rPr>
          <w:sz w:val="24"/>
          <w:szCs w:val="24"/>
        </w:rPr>
        <w:t xml:space="preserve">– </w:t>
      </w:r>
      <w:r w:rsidR="009C2AA1">
        <w:rPr>
          <w:sz w:val="24"/>
          <w:szCs w:val="24"/>
        </w:rPr>
        <w:t xml:space="preserve">spiega il direttore generale </w:t>
      </w:r>
      <w:r w:rsidRPr="00F74E6B">
        <w:rPr>
          <w:sz w:val="24"/>
          <w:szCs w:val="24"/>
        </w:rPr>
        <w:t xml:space="preserve"> di Ve</w:t>
      </w:r>
      <w:r w:rsidR="009C2AA1">
        <w:rPr>
          <w:sz w:val="24"/>
          <w:szCs w:val="24"/>
        </w:rPr>
        <w:t xml:space="preserve">ronafiere, </w:t>
      </w:r>
      <w:r w:rsidR="009C2AA1" w:rsidRPr="00301814">
        <w:rPr>
          <w:b/>
          <w:sz w:val="24"/>
          <w:szCs w:val="24"/>
        </w:rPr>
        <w:t>Giovanni Mantovani</w:t>
      </w:r>
      <w:r w:rsidR="009C2AA1">
        <w:rPr>
          <w:sz w:val="24"/>
          <w:szCs w:val="24"/>
        </w:rPr>
        <w:t xml:space="preserve"> </w:t>
      </w:r>
      <w:r w:rsidR="009C2AA1" w:rsidRPr="00740545">
        <w:rPr>
          <w:i/>
          <w:sz w:val="24"/>
          <w:szCs w:val="24"/>
        </w:rPr>
        <w:t xml:space="preserve">–, insieme al tour estero a </w:t>
      </w:r>
      <w:r w:rsidR="009C2AA1" w:rsidRPr="009C2AA1">
        <w:rPr>
          <w:rFonts w:eastAsia="Arial Unicode MS" w:cstheme="minorHAnsi"/>
          <w:i/>
          <w:kern w:val="1"/>
          <w:sz w:val="24"/>
          <w:szCs w:val="24"/>
          <w:lang w:eastAsia="hi-IN" w:bidi="hi-IN"/>
        </w:rPr>
        <w:t>Las Vegas, Doha e Riyad</w:t>
      </w:r>
      <w:r w:rsidR="009C2AA1" w:rsidRPr="00740545">
        <w:rPr>
          <w:i/>
          <w:sz w:val="24"/>
          <w:szCs w:val="24"/>
        </w:rPr>
        <w:t>, rappresenta una delle tappe di avvicinamento a Marmomacc 2012, il salone mondiale di riferimento per il settore delle pietre, del design e delle tecnologie di lavorazione. Il focus sui buyer russi conferma l’attenzione della Fiera di Verona a farsi vetrina di promozione per il business internazionale delle aziende</w:t>
      </w:r>
      <w:r w:rsidR="00740545" w:rsidRPr="00740545">
        <w:rPr>
          <w:i/>
          <w:sz w:val="24"/>
          <w:szCs w:val="24"/>
        </w:rPr>
        <w:t>, a maggior ragione se del proprio territorio riferimento, come</w:t>
      </w:r>
      <w:r w:rsidR="00595ED7">
        <w:rPr>
          <w:i/>
          <w:sz w:val="24"/>
          <w:szCs w:val="24"/>
        </w:rPr>
        <w:t xml:space="preserve"> quelle del distretto del m</w:t>
      </w:r>
      <w:r w:rsidR="00740545" w:rsidRPr="00740545">
        <w:rPr>
          <w:i/>
          <w:sz w:val="24"/>
          <w:szCs w:val="24"/>
        </w:rPr>
        <w:t>armo veronese</w:t>
      </w:r>
      <w:r w:rsidRPr="00F74E6B">
        <w:rPr>
          <w:sz w:val="24"/>
          <w:szCs w:val="24"/>
        </w:rPr>
        <w:t>».</w:t>
      </w:r>
    </w:p>
    <w:p w:rsidR="0058053B" w:rsidRDefault="0058053B" w:rsidP="00A22B75">
      <w:pPr>
        <w:spacing w:after="0" w:line="240" w:lineRule="auto"/>
        <w:jc w:val="both"/>
        <w:rPr>
          <w:sz w:val="24"/>
          <w:szCs w:val="24"/>
        </w:rPr>
      </w:pPr>
    </w:p>
    <w:p w:rsidR="0058053B" w:rsidRDefault="00251CD2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Oltre al convegno </w:t>
      </w:r>
      <w:r w:rsidR="008728A8">
        <w:rPr>
          <w:sz w:val="24"/>
          <w:szCs w:val="24"/>
        </w:rPr>
        <w:t xml:space="preserve">a Veronafiere, durante i tre giorni del Verona Forum Stone sono in </w:t>
      </w:r>
      <w:r w:rsidR="0058053B">
        <w:rPr>
          <w:sz w:val="24"/>
          <w:szCs w:val="24"/>
        </w:rPr>
        <w:t>calendario</w:t>
      </w:r>
      <w:r w:rsidR="008728A8">
        <w:rPr>
          <w:sz w:val="24"/>
          <w:szCs w:val="24"/>
        </w:rPr>
        <w:t xml:space="preserve"> una serie di incontri</w:t>
      </w:r>
      <w:r w:rsidR="009B7CE6">
        <w:rPr>
          <w:sz w:val="24"/>
          <w:szCs w:val="24"/>
        </w:rPr>
        <w:t xml:space="preserve"> B2B per far conoscere ai grandi distribut</w:t>
      </w:r>
      <w:r w:rsidR="004671FF">
        <w:rPr>
          <w:sz w:val="24"/>
          <w:szCs w:val="24"/>
        </w:rPr>
        <w:t>ori russi le eccellenze locali dei consorzi della Valpantena e della Valpolicell</w:t>
      </w:r>
      <w:r w:rsidR="0058053B">
        <w:rPr>
          <w:sz w:val="24"/>
          <w:szCs w:val="24"/>
        </w:rPr>
        <w:t xml:space="preserve">a, grazie a visite alle aziende storiche e iniziative didattiche. </w:t>
      </w:r>
    </w:p>
    <w:p w:rsidR="0058053B" w:rsidRDefault="00557E06" w:rsidP="00A22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8053B">
        <w:rPr>
          <w:sz w:val="24"/>
          <w:szCs w:val="24"/>
        </w:rPr>
        <w:t xml:space="preserve">enerdì 18 maggio, alle ore 15, al </w:t>
      </w:r>
      <w:r w:rsidR="0058053B" w:rsidRPr="0058053B">
        <w:rPr>
          <w:sz w:val="24"/>
          <w:szCs w:val="24"/>
        </w:rPr>
        <w:t>Centro Servizi Marm</w:t>
      </w:r>
      <w:r w:rsidR="0067674F">
        <w:rPr>
          <w:sz w:val="24"/>
          <w:szCs w:val="24"/>
        </w:rPr>
        <w:t>o di Volargne</w:t>
      </w:r>
      <w:r w:rsidR="0058053B" w:rsidRPr="0058053B">
        <w:rPr>
          <w:sz w:val="24"/>
          <w:szCs w:val="24"/>
        </w:rPr>
        <w:t xml:space="preserve"> </w:t>
      </w:r>
      <w:r w:rsidR="00E95904">
        <w:rPr>
          <w:sz w:val="24"/>
          <w:szCs w:val="24"/>
        </w:rPr>
        <w:t xml:space="preserve">è </w:t>
      </w:r>
      <w:r w:rsidR="0058053B" w:rsidRPr="0058053B">
        <w:rPr>
          <w:sz w:val="24"/>
          <w:szCs w:val="24"/>
        </w:rPr>
        <w:t xml:space="preserve">in </w:t>
      </w:r>
      <w:r w:rsidR="0058053B">
        <w:rPr>
          <w:sz w:val="24"/>
          <w:szCs w:val="24"/>
        </w:rPr>
        <w:t>programma il seminario tecnico “</w:t>
      </w:r>
      <w:r w:rsidR="0058053B" w:rsidRPr="0058053B">
        <w:rPr>
          <w:sz w:val="24"/>
          <w:szCs w:val="24"/>
        </w:rPr>
        <w:t>L’utilizzo della pietra naturale: casi di</w:t>
      </w:r>
      <w:r w:rsidR="0058053B">
        <w:rPr>
          <w:sz w:val="24"/>
          <w:szCs w:val="24"/>
        </w:rPr>
        <w:t xml:space="preserve"> impiego per facciate ventilate”</w:t>
      </w:r>
      <w:r w:rsidR="000908CF">
        <w:rPr>
          <w:sz w:val="24"/>
          <w:szCs w:val="24"/>
        </w:rPr>
        <w:t>,</w:t>
      </w:r>
      <w:r w:rsidR="0058053B" w:rsidRPr="0058053B">
        <w:rPr>
          <w:sz w:val="24"/>
          <w:szCs w:val="24"/>
        </w:rPr>
        <w:t xml:space="preserve"> in collaborazione con l’Ordine degli Ingegneri di Verona. </w:t>
      </w:r>
      <w:r w:rsidR="00E95904">
        <w:rPr>
          <w:sz w:val="24"/>
          <w:szCs w:val="24"/>
        </w:rPr>
        <w:t>Si prosegue i</w:t>
      </w:r>
      <w:r w:rsidR="0058053B" w:rsidRPr="0058053B">
        <w:rPr>
          <w:sz w:val="24"/>
          <w:szCs w:val="24"/>
        </w:rPr>
        <w:t xml:space="preserve">n serata, nell’auditorium di Sant’Ambrogio di Valpolicella </w:t>
      </w:r>
      <w:r w:rsidR="00E95904">
        <w:rPr>
          <w:sz w:val="24"/>
          <w:szCs w:val="24"/>
        </w:rPr>
        <w:t xml:space="preserve">con </w:t>
      </w:r>
      <w:r w:rsidR="0058053B" w:rsidRPr="0058053B">
        <w:rPr>
          <w:sz w:val="24"/>
          <w:szCs w:val="24"/>
        </w:rPr>
        <w:t xml:space="preserve">un momento conviviale per gli ospiti </w:t>
      </w:r>
      <w:r w:rsidR="00E95904">
        <w:rPr>
          <w:sz w:val="24"/>
          <w:szCs w:val="24"/>
        </w:rPr>
        <w:t>a base di</w:t>
      </w:r>
      <w:r w:rsidR="0058053B" w:rsidRPr="0058053B">
        <w:rPr>
          <w:sz w:val="24"/>
          <w:szCs w:val="24"/>
        </w:rPr>
        <w:t xml:space="preserve"> cucina tipica veronese e musica dal vivo. </w:t>
      </w:r>
    </w:p>
    <w:p w:rsidR="0058053B" w:rsidRDefault="0058053B" w:rsidP="00A22B75">
      <w:pPr>
        <w:spacing w:after="0" w:line="240" w:lineRule="auto"/>
        <w:jc w:val="both"/>
        <w:rPr>
          <w:sz w:val="24"/>
          <w:szCs w:val="24"/>
        </w:rPr>
      </w:pPr>
      <w:r w:rsidRPr="0058053B">
        <w:rPr>
          <w:sz w:val="24"/>
          <w:szCs w:val="24"/>
        </w:rPr>
        <w:t>Sabato 19 maggio</w:t>
      </w:r>
      <w:r w:rsidR="000908CF">
        <w:rPr>
          <w:sz w:val="24"/>
          <w:szCs w:val="24"/>
        </w:rPr>
        <w:t>,</w:t>
      </w:r>
      <w:r w:rsidRPr="0058053B">
        <w:rPr>
          <w:sz w:val="24"/>
          <w:szCs w:val="24"/>
        </w:rPr>
        <w:t xml:space="preserve"> sempre nel C</w:t>
      </w:r>
      <w:r w:rsidR="000908CF">
        <w:rPr>
          <w:sz w:val="24"/>
          <w:szCs w:val="24"/>
        </w:rPr>
        <w:t>entro Servizi Marmo alle ore 10.</w:t>
      </w:r>
      <w:r w:rsidRPr="0058053B">
        <w:rPr>
          <w:sz w:val="24"/>
          <w:szCs w:val="24"/>
        </w:rPr>
        <w:t>30</w:t>
      </w:r>
      <w:r w:rsidR="000908CF">
        <w:rPr>
          <w:sz w:val="24"/>
          <w:szCs w:val="24"/>
        </w:rPr>
        <w:t>,</w:t>
      </w:r>
      <w:r w:rsidRPr="0058053B">
        <w:rPr>
          <w:sz w:val="24"/>
          <w:szCs w:val="24"/>
        </w:rPr>
        <w:t xml:space="preserve"> </w:t>
      </w:r>
      <w:r w:rsidR="000908CF">
        <w:rPr>
          <w:sz w:val="24"/>
          <w:szCs w:val="24"/>
        </w:rPr>
        <w:t>un altro convegno dal titolo  “</w:t>
      </w:r>
      <w:r w:rsidRPr="0058053B">
        <w:rPr>
          <w:sz w:val="24"/>
          <w:szCs w:val="24"/>
        </w:rPr>
        <w:t>Il valore della formazione</w:t>
      </w:r>
      <w:r w:rsidR="000908CF">
        <w:rPr>
          <w:sz w:val="24"/>
          <w:szCs w:val="24"/>
        </w:rPr>
        <w:t xml:space="preserve"> per il rilancio del territorio”, realizzato insieme a Cgil- Cisl-Uil di Verona, con il</w:t>
      </w:r>
      <w:r w:rsidRPr="0058053B">
        <w:rPr>
          <w:sz w:val="24"/>
          <w:szCs w:val="24"/>
        </w:rPr>
        <w:t xml:space="preserve"> patrocinio del CPN e del Centro di Formazio</w:t>
      </w:r>
      <w:r w:rsidR="000908CF">
        <w:rPr>
          <w:sz w:val="24"/>
          <w:szCs w:val="24"/>
        </w:rPr>
        <w:t>ne Professionale del Marmo di Sant’</w:t>
      </w:r>
      <w:r w:rsidRPr="0058053B">
        <w:rPr>
          <w:sz w:val="24"/>
          <w:szCs w:val="24"/>
        </w:rPr>
        <w:t xml:space="preserve">Ambrogio (Cnos-Fap San Zeno). </w:t>
      </w:r>
    </w:p>
    <w:p w:rsidR="0058053B" w:rsidRPr="0058053B" w:rsidRDefault="0058053B" w:rsidP="00A22B75">
      <w:pPr>
        <w:spacing w:after="0" w:line="240" w:lineRule="auto"/>
        <w:jc w:val="both"/>
        <w:rPr>
          <w:sz w:val="24"/>
          <w:szCs w:val="24"/>
        </w:rPr>
      </w:pPr>
      <w:r w:rsidRPr="0058053B">
        <w:rPr>
          <w:sz w:val="24"/>
          <w:szCs w:val="24"/>
        </w:rPr>
        <w:t>Durante le giornate di venerdì 18 e sabato 19 maggio</w:t>
      </w:r>
      <w:r w:rsidR="000908CF">
        <w:rPr>
          <w:sz w:val="24"/>
          <w:szCs w:val="24"/>
        </w:rPr>
        <w:t>,</w:t>
      </w:r>
      <w:r w:rsidRPr="0058053B">
        <w:rPr>
          <w:sz w:val="24"/>
          <w:szCs w:val="24"/>
        </w:rPr>
        <w:t xml:space="preserve"> fino alle ore 16, </w:t>
      </w:r>
      <w:r w:rsidR="000908CF">
        <w:rPr>
          <w:sz w:val="24"/>
          <w:szCs w:val="24"/>
        </w:rPr>
        <w:t>porte aperte</w:t>
      </w:r>
      <w:r w:rsidRPr="0058053B">
        <w:rPr>
          <w:sz w:val="24"/>
          <w:szCs w:val="24"/>
        </w:rPr>
        <w:t xml:space="preserve"> per conoscere </w:t>
      </w:r>
      <w:r w:rsidR="000908CF">
        <w:rPr>
          <w:sz w:val="24"/>
          <w:szCs w:val="24"/>
        </w:rPr>
        <w:t xml:space="preserve">da vicino </w:t>
      </w:r>
      <w:r w:rsidRPr="0058053B">
        <w:rPr>
          <w:sz w:val="24"/>
          <w:szCs w:val="24"/>
        </w:rPr>
        <w:t xml:space="preserve">la realtà </w:t>
      </w:r>
      <w:r w:rsidR="000908CF">
        <w:rPr>
          <w:sz w:val="24"/>
          <w:szCs w:val="24"/>
        </w:rPr>
        <w:t xml:space="preserve">delle aziende del marmo veronesi: in ciascuna </w:t>
      </w:r>
      <w:r w:rsidRPr="0058053B">
        <w:rPr>
          <w:sz w:val="24"/>
          <w:szCs w:val="24"/>
        </w:rPr>
        <w:t xml:space="preserve">presente </w:t>
      </w:r>
      <w:r w:rsidR="000908CF">
        <w:rPr>
          <w:sz w:val="24"/>
          <w:szCs w:val="24"/>
        </w:rPr>
        <w:t xml:space="preserve">anche </w:t>
      </w:r>
      <w:r w:rsidRPr="0058053B">
        <w:rPr>
          <w:sz w:val="24"/>
          <w:szCs w:val="24"/>
        </w:rPr>
        <w:t>una cantina del Consorzio S</w:t>
      </w:r>
      <w:r w:rsidR="000908CF">
        <w:rPr>
          <w:sz w:val="24"/>
          <w:szCs w:val="24"/>
        </w:rPr>
        <w:t xml:space="preserve">trada del Vino Valpolicella per offrire una </w:t>
      </w:r>
      <w:r w:rsidRPr="0058053B">
        <w:rPr>
          <w:sz w:val="24"/>
          <w:szCs w:val="24"/>
        </w:rPr>
        <w:t xml:space="preserve">degustazione dei propri prodotti. Le aziende </w:t>
      </w:r>
      <w:r w:rsidR="000908CF">
        <w:rPr>
          <w:sz w:val="24"/>
          <w:szCs w:val="24"/>
        </w:rPr>
        <w:t>sono: Alberti &amp; Alberti S.R.L.,</w:t>
      </w:r>
      <w:r w:rsidRPr="0058053B">
        <w:rPr>
          <w:sz w:val="24"/>
          <w:szCs w:val="24"/>
        </w:rPr>
        <w:t xml:space="preserve"> Bauce Bruno &amp; C. </w:t>
      </w:r>
      <w:r w:rsidR="000908CF">
        <w:rPr>
          <w:sz w:val="24"/>
          <w:szCs w:val="24"/>
        </w:rPr>
        <w:t xml:space="preserve">S.R.L., Graniti Marmi Affi S.R.L., Grein Italia S.R.L. e </w:t>
      </w:r>
      <w:r w:rsidRPr="0058053B">
        <w:rPr>
          <w:sz w:val="24"/>
          <w:szCs w:val="24"/>
        </w:rPr>
        <w:t xml:space="preserve">Marmi Zenatelli S.R.L. </w:t>
      </w:r>
    </w:p>
    <w:p w:rsidR="004671FF" w:rsidRDefault="004671FF" w:rsidP="0009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71FF" w:rsidRDefault="004671FF" w:rsidP="004671FF">
      <w:pPr>
        <w:spacing w:after="0" w:line="240" w:lineRule="auto"/>
        <w:jc w:val="both"/>
        <w:rPr>
          <w:b/>
          <w:sz w:val="24"/>
          <w:szCs w:val="24"/>
        </w:rPr>
      </w:pPr>
    </w:p>
    <w:p w:rsidR="004671FF" w:rsidRPr="004671FF" w:rsidRDefault="004671FF" w:rsidP="004671FF">
      <w:pPr>
        <w:spacing w:after="0" w:line="240" w:lineRule="auto"/>
        <w:jc w:val="both"/>
        <w:rPr>
          <w:b/>
          <w:sz w:val="24"/>
          <w:szCs w:val="24"/>
        </w:rPr>
      </w:pPr>
      <w:r w:rsidRPr="004671FF">
        <w:rPr>
          <w:b/>
          <w:sz w:val="24"/>
          <w:szCs w:val="24"/>
        </w:rPr>
        <w:t>Comunicato Stampa del Servizio Stampa Veronafiere</w:t>
      </w:r>
    </w:p>
    <w:p w:rsidR="004671FF" w:rsidRPr="00A12E7E" w:rsidRDefault="004671FF" w:rsidP="004671F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A12E7E">
        <w:rPr>
          <w:b/>
          <w:sz w:val="24"/>
          <w:szCs w:val="24"/>
          <w:lang w:val="en-US"/>
        </w:rPr>
        <w:t xml:space="preserve">Tel.: +39.045.829.82.42 – 82.85 – 83.14-82.90  </w:t>
      </w:r>
    </w:p>
    <w:p w:rsidR="004671FF" w:rsidRPr="00A12E7E" w:rsidRDefault="004671FF" w:rsidP="004671F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A12E7E">
        <w:rPr>
          <w:b/>
          <w:sz w:val="24"/>
          <w:szCs w:val="24"/>
          <w:lang w:val="en-US"/>
        </w:rPr>
        <w:t>E-mail: pressoffice@veronafiere.it</w:t>
      </w:r>
    </w:p>
    <w:p w:rsidR="00251CD2" w:rsidRPr="00A12E7E" w:rsidRDefault="004671FF" w:rsidP="004671F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A12E7E">
        <w:rPr>
          <w:b/>
          <w:sz w:val="24"/>
          <w:szCs w:val="24"/>
          <w:lang w:val="en-US"/>
        </w:rPr>
        <w:t>www.marmomacc.com</w:t>
      </w:r>
      <w:r w:rsidR="008728A8" w:rsidRPr="00A12E7E">
        <w:rPr>
          <w:b/>
          <w:sz w:val="24"/>
          <w:szCs w:val="24"/>
          <w:lang w:val="en-US"/>
        </w:rPr>
        <w:t xml:space="preserve"> </w:t>
      </w:r>
    </w:p>
    <w:p w:rsidR="00126D61" w:rsidRPr="00A12E7E" w:rsidRDefault="00126D61" w:rsidP="004671F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12E7E" w:rsidRPr="00A12E7E" w:rsidRDefault="00A12E7E" w:rsidP="00A12E7E">
      <w:pPr>
        <w:spacing w:after="0"/>
        <w:jc w:val="both"/>
        <w:rPr>
          <w:sz w:val="24"/>
          <w:szCs w:val="24"/>
        </w:rPr>
      </w:pPr>
    </w:p>
    <w:p w:rsidR="00A12E7E" w:rsidRPr="00A12E7E" w:rsidRDefault="00A12E7E" w:rsidP="00A12E7E">
      <w:pPr>
        <w:spacing w:after="0"/>
        <w:jc w:val="both"/>
        <w:rPr>
          <w:sz w:val="24"/>
          <w:szCs w:val="24"/>
        </w:rPr>
      </w:pPr>
    </w:p>
    <w:p w:rsidR="00A12E7E" w:rsidRPr="00A12E7E" w:rsidRDefault="00A12E7E" w:rsidP="00A12E7E">
      <w:pPr>
        <w:spacing w:after="0"/>
        <w:jc w:val="both"/>
        <w:rPr>
          <w:sz w:val="24"/>
          <w:szCs w:val="24"/>
        </w:rPr>
      </w:pPr>
    </w:p>
    <w:p w:rsidR="00A12E7E" w:rsidRPr="00A12E7E" w:rsidRDefault="00A12E7E" w:rsidP="00A12E7E">
      <w:pPr>
        <w:spacing w:after="0"/>
        <w:jc w:val="both"/>
        <w:rPr>
          <w:sz w:val="24"/>
          <w:szCs w:val="24"/>
        </w:rPr>
      </w:pPr>
    </w:p>
    <w:p w:rsidR="00126D61" w:rsidRDefault="00126D61" w:rsidP="004C5F42">
      <w:pPr>
        <w:spacing w:after="0"/>
        <w:jc w:val="both"/>
        <w:rPr>
          <w:sz w:val="24"/>
          <w:szCs w:val="24"/>
        </w:rPr>
      </w:pPr>
    </w:p>
    <w:p w:rsidR="004E7B5A" w:rsidRDefault="004E7B5A" w:rsidP="004C5F42">
      <w:pPr>
        <w:spacing w:after="0"/>
        <w:jc w:val="both"/>
        <w:rPr>
          <w:sz w:val="24"/>
          <w:szCs w:val="24"/>
        </w:rPr>
      </w:pPr>
    </w:p>
    <w:p w:rsidR="004E7B5A" w:rsidRDefault="004E7B5A" w:rsidP="004C5F42">
      <w:pPr>
        <w:spacing w:after="0"/>
        <w:jc w:val="both"/>
        <w:rPr>
          <w:sz w:val="24"/>
          <w:szCs w:val="24"/>
        </w:rPr>
      </w:pPr>
    </w:p>
    <w:p w:rsidR="004C5F42" w:rsidRDefault="004C5F42" w:rsidP="004C5F42">
      <w:pPr>
        <w:spacing w:after="0"/>
        <w:jc w:val="both"/>
        <w:rPr>
          <w:sz w:val="24"/>
          <w:szCs w:val="24"/>
        </w:rPr>
      </w:pPr>
    </w:p>
    <w:p w:rsidR="00A533D5" w:rsidRDefault="00A533D5" w:rsidP="00E4757E">
      <w:pPr>
        <w:rPr>
          <w:color w:val="000000"/>
          <w:sz w:val="24"/>
          <w:szCs w:val="24"/>
        </w:rPr>
      </w:pPr>
    </w:p>
    <w:p w:rsidR="00A533D5" w:rsidRDefault="00A533D5" w:rsidP="00E4757E">
      <w:pPr>
        <w:rPr>
          <w:color w:val="000000"/>
          <w:sz w:val="24"/>
          <w:szCs w:val="24"/>
        </w:rPr>
      </w:pPr>
    </w:p>
    <w:p w:rsidR="001D1F2C" w:rsidRPr="00A94E86" w:rsidRDefault="001D1F2C" w:rsidP="00A94E86">
      <w:pPr>
        <w:rPr>
          <w:sz w:val="24"/>
          <w:szCs w:val="24"/>
        </w:rPr>
      </w:pPr>
    </w:p>
    <w:sectPr w:rsidR="001D1F2C" w:rsidRPr="00A94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C"/>
    <w:rsid w:val="00017890"/>
    <w:rsid w:val="00066879"/>
    <w:rsid w:val="00080D19"/>
    <w:rsid w:val="000908CF"/>
    <w:rsid w:val="00094D55"/>
    <w:rsid w:val="000A2461"/>
    <w:rsid w:val="00115EBE"/>
    <w:rsid w:val="00126D61"/>
    <w:rsid w:val="001D1F2C"/>
    <w:rsid w:val="00251CD2"/>
    <w:rsid w:val="0026736B"/>
    <w:rsid w:val="002677B8"/>
    <w:rsid w:val="002A2A5F"/>
    <w:rsid w:val="00301814"/>
    <w:rsid w:val="00422BBB"/>
    <w:rsid w:val="004671FF"/>
    <w:rsid w:val="004957E8"/>
    <w:rsid w:val="004C5F42"/>
    <w:rsid w:val="004E7B5A"/>
    <w:rsid w:val="00541DEF"/>
    <w:rsid w:val="00557E06"/>
    <w:rsid w:val="0058053B"/>
    <w:rsid w:val="00595ED7"/>
    <w:rsid w:val="005D1106"/>
    <w:rsid w:val="0067674F"/>
    <w:rsid w:val="006D46E0"/>
    <w:rsid w:val="00740545"/>
    <w:rsid w:val="007D5EC9"/>
    <w:rsid w:val="008728A8"/>
    <w:rsid w:val="00987B89"/>
    <w:rsid w:val="009A350F"/>
    <w:rsid w:val="009B7CE6"/>
    <w:rsid w:val="009C2AA1"/>
    <w:rsid w:val="00A12E7E"/>
    <w:rsid w:val="00A22B75"/>
    <w:rsid w:val="00A46828"/>
    <w:rsid w:val="00A533D5"/>
    <w:rsid w:val="00A62988"/>
    <w:rsid w:val="00A94E86"/>
    <w:rsid w:val="00A9584A"/>
    <w:rsid w:val="00BF4A42"/>
    <w:rsid w:val="00C90C27"/>
    <w:rsid w:val="00D02D09"/>
    <w:rsid w:val="00D7513D"/>
    <w:rsid w:val="00D84945"/>
    <w:rsid w:val="00DE10D0"/>
    <w:rsid w:val="00DE6341"/>
    <w:rsid w:val="00DE7A54"/>
    <w:rsid w:val="00DF4ABB"/>
    <w:rsid w:val="00E4757E"/>
    <w:rsid w:val="00E95904"/>
    <w:rsid w:val="00F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46E0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6E0"/>
    <w:pPr>
      <w:spacing w:after="0" w:line="240" w:lineRule="auto"/>
    </w:pPr>
    <w:rPr>
      <w:rFonts w:ascii="Times New Roman" w:eastAsia="Arial Unicode MS" w:hAnsi="Times New Roman" w:cs="Times New Roman"/>
      <w:sz w:val="52"/>
      <w:szCs w:val="5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6E0"/>
    <w:rPr>
      <w:rFonts w:ascii="Times New Roman" w:eastAsia="Arial Unicode MS" w:hAnsi="Times New Roman" w:cs="Times New Roman"/>
      <w:sz w:val="52"/>
      <w:szCs w:val="52"/>
      <w:lang w:eastAsia="it-IT"/>
    </w:rPr>
  </w:style>
  <w:style w:type="paragraph" w:customStyle="1" w:styleId="indice">
    <w:name w:val="indice"/>
    <w:basedOn w:val="Normale"/>
    <w:uiPriority w:val="99"/>
    <w:semiHidden/>
    <w:rsid w:val="006D46E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2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46E0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6E0"/>
    <w:pPr>
      <w:spacing w:after="0" w:line="240" w:lineRule="auto"/>
    </w:pPr>
    <w:rPr>
      <w:rFonts w:ascii="Times New Roman" w:eastAsia="Arial Unicode MS" w:hAnsi="Times New Roman" w:cs="Times New Roman"/>
      <w:sz w:val="52"/>
      <w:szCs w:val="5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6E0"/>
    <w:rPr>
      <w:rFonts w:ascii="Times New Roman" w:eastAsia="Arial Unicode MS" w:hAnsi="Times New Roman" w:cs="Times New Roman"/>
      <w:sz w:val="52"/>
      <w:szCs w:val="52"/>
      <w:lang w:eastAsia="it-IT"/>
    </w:rPr>
  </w:style>
  <w:style w:type="paragraph" w:customStyle="1" w:styleId="indice">
    <w:name w:val="indice"/>
    <w:basedOn w:val="Normale"/>
    <w:uiPriority w:val="99"/>
    <w:semiHidden/>
    <w:rsid w:val="006D46E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3598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45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F6D1-0384-4AA2-8BE5-878AB25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 Francesco</dc:creator>
  <cp:lastModifiedBy>Girardi Laura</cp:lastModifiedBy>
  <cp:revision>2</cp:revision>
  <cp:lastPrinted>2012-05-03T15:38:00Z</cp:lastPrinted>
  <dcterms:created xsi:type="dcterms:W3CDTF">2012-05-04T09:59:00Z</dcterms:created>
  <dcterms:modified xsi:type="dcterms:W3CDTF">2012-05-04T09:59:00Z</dcterms:modified>
</cp:coreProperties>
</file>